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7D2B" w14:textId="77777777" w:rsidR="00826A1F" w:rsidRPr="008E048B" w:rsidRDefault="00826A1F" w:rsidP="00826A1F">
      <w:pPr>
        <w:spacing w:after="0"/>
        <w:jc w:val="center"/>
        <w:rPr>
          <w:rFonts w:ascii="Times New Roman" w:hAnsi="Times New Roman" w:cs="Times New Roman"/>
          <w:b/>
          <w:sz w:val="18"/>
          <w:szCs w:val="18"/>
        </w:rPr>
      </w:pPr>
      <w:r w:rsidRPr="008E048B">
        <w:rPr>
          <w:rFonts w:ascii="Times New Roman" w:hAnsi="Times New Roman" w:cs="Times New Roman"/>
          <w:b/>
          <w:sz w:val="18"/>
          <w:szCs w:val="18"/>
        </w:rPr>
        <w:t>С</w:t>
      </w:r>
      <w:r>
        <w:rPr>
          <w:rFonts w:ascii="Times New Roman" w:hAnsi="Times New Roman" w:cs="Times New Roman"/>
          <w:b/>
          <w:sz w:val="18"/>
          <w:szCs w:val="18"/>
        </w:rPr>
        <w:t xml:space="preserve"> В Е Д Е Н И Я</w:t>
      </w:r>
    </w:p>
    <w:p w14:paraId="15558C4D" w14:textId="77777777" w:rsidR="00826A1F" w:rsidRPr="00A47C93" w:rsidRDefault="00826A1F" w:rsidP="00826A1F">
      <w:pPr>
        <w:spacing w:after="0"/>
        <w:jc w:val="center"/>
        <w:rPr>
          <w:rFonts w:ascii="Times New Roman" w:hAnsi="Times New Roman" w:cs="Times New Roman"/>
          <w:b/>
        </w:rPr>
      </w:pPr>
      <w:r w:rsidRPr="00A47C93">
        <w:rPr>
          <w:rFonts w:ascii="Times New Roman" w:hAnsi="Times New Roman" w:cs="Times New Roman"/>
          <w:b/>
        </w:rPr>
        <w:t xml:space="preserve">о доходах, расходах, об имуществе и обязательствах имущественного характера </w:t>
      </w:r>
    </w:p>
    <w:p w14:paraId="0DF429DC" w14:textId="77777777" w:rsidR="00826A1F" w:rsidRPr="00A47C93" w:rsidRDefault="00826A1F" w:rsidP="00826A1F">
      <w:pPr>
        <w:spacing w:after="0"/>
        <w:jc w:val="center"/>
        <w:rPr>
          <w:rFonts w:ascii="Times New Roman" w:hAnsi="Times New Roman" w:cs="Times New Roman"/>
          <w:b/>
        </w:rPr>
      </w:pPr>
      <w:r w:rsidRPr="00A47C93">
        <w:rPr>
          <w:rFonts w:ascii="Times New Roman" w:hAnsi="Times New Roman" w:cs="Times New Roman"/>
          <w:b/>
        </w:rPr>
        <w:t xml:space="preserve"> министра экономики и территориального развития Республики Дагестан </w:t>
      </w:r>
    </w:p>
    <w:p w14:paraId="6AF6A620" w14:textId="77777777" w:rsidR="00826A1F" w:rsidRPr="00A47C93" w:rsidRDefault="00826A1F" w:rsidP="00826A1F">
      <w:pPr>
        <w:spacing w:after="0"/>
        <w:jc w:val="center"/>
        <w:rPr>
          <w:rFonts w:ascii="Times New Roman" w:hAnsi="Times New Roman" w:cs="Times New Roman"/>
          <w:b/>
        </w:rPr>
      </w:pPr>
      <w:r w:rsidRPr="00A47C93">
        <w:rPr>
          <w:rFonts w:ascii="Times New Roman" w:hAnsi="Times New Roman" w:cs="Times New Roman"/>
          <w:b/>
        </w:rPr>
        <w:t>за период с 1 января 20</w:t>
      </w:r>
      <w:r w:rsidRPr="00A47C93">
        <w:rPr>
          <w:rFonts w:ascii="Times New Roman" w:hAnsi="Times New Roman" w:cs="Times New Roman"/>
          <w:b/>
          <w:u w:val="single"/>
        </w:rPr>
        <w:t>23</w:t>
      </w:r>
      <w:r w:rsidRPr="00A47C93">
        <w:rPr>
          <w:rFonts w:ascii="Times New Roman" w:hAnsi="Times New Roman" w:cs="Times New Roman"/>
          <w:b/>
        </w:rPr>
        <w:t xml:space="preserve"> г. по 31 декабря 20</w:t>
      </w:r>
      <w:r w:rsidRPr="00A47C93">
        <w:rPr>
          <w:rFonts w:ascii="Times New Roman" w:hAnsi="Times New Roman" w:cs="Times New Roman"/>
          <w:b/>
          <w:u w:val="single"/>
        </w:rPr>
        <w:t>23</w:t>
      </w:r>
      <w:r w:rsidRPr="00A47C93">
        <w:rPr>
          <w:rFonts w:ascii="Times New Roman" w:hAnsi="Times New Roman" w:cs="Times New Roman"/>
          <w:b/>
        </w:rPr>
        <w:t xml:space="preserve"> г.</w:t>
      </w:r>
    </w:p>
    <w:p w14:paraId="1350053A" w14:textId="77777777" w:rsidR="00EE2981" w:rsidRDefault="00EE2981">
      <w:pPr>
        <w:pStyle w:val="ConsPlusNormal"/>
        <w:jc w:val="both"/>
        <w:rPr>
          <w:rFonts w:ascii="Times New Roman" w:hAnsi="Times New Roman" w:cs="Times New Roman"/>
        </w:rPr>
      </w:pPr>
    </w:p>
    <w:p w14:paraId="7FE52F40" w14:textId="77777777" w:rsidR="00826A1F" w:rsidRPr="00EE2981" w:rsidRDefault="00826A1F">
      <w:pPr>
        <w:pStyle w:val="ConsPlusNormal"/>
        <w:jc w:val="both"/>
        <w:rPr>
          <w:rFonts w:ascii="Times New Roman" w:hAnsi="Times New Roman" w:cs="Times New Roman"/>
        </w:rPr>
      </w:pPr>
    </w:p>
    <w:tbl>
      <w:tblPr>
        <w:tblW w:w="15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11"/>
        <w:gridCol w:w="850"/>
        <w:gridCol w:w="1083"/>
        <w:gridCol w:w="851"/>
        <w:gridCol w:w="1071"/>
        <w:gridCol w:w="1103"/>
        <w:gridCol w:w="1020"/>
        <w:gridCol w:w="1236"/>
        <w:gridCol w:w="1020"/>
        <w:gridCol w:w="1020"/>
        <w:gridCol w:w="1304"/>
        <w:gridCol w:w="2041"/>
      </w:tblGrid>
      <w:tr w:rsidR="00EE2981" w:rsidRPr="00EE2981" w14:paraId="3DA561C3" w14:textId="77777777" w:rsidTr="008758DE">
        <w:tc>
          <w:tcPr>
            <w:tcW w:w="454" w:type="dxa"/>
            <w:vMerge w:val="restart"/>
          </w:tcPr>
          <w:p w14:paraId="16529866" w14:textId="77777777" w:rsidR="00EE2981" w:rsidRPr="00EE2981" w:rsidRDefault="00EE2981">
            <w:pPr>
              <w:pStyle w:val="ConsPlusNormal"/>
              <w:jc w:val="center"/>
              <w:rPr>
                <w:rFonts w:ascii="Times New Roman" w:hAnsi="Times New Roman" w:cs="Times New Roman"/>
              </w:rPr>
            </w:pPr>
            <w:r w:rsidRPr="00EE2981">
              <w:rPr>
                <w:rFonts w:ascii="Times New Roman" w:hAnsi="Times New Roman" w:cs="Times New Roman"/>
              </w:rPr>
              <w:t>N п/п</w:t>
            </w:r>
          </w:p>
        </w:tc>
        <w:tc>
          <w:tcPr>
            <w:tcW w:w="2211" w:type="dxa"/>
            <w:vMerge w:val="restart"/>
          </w:tcPr>
          <w:p w14:paraId="79AD3520" w14:textId="77777777" w:rsidR="00EE2981" w:rsidRPr="00EE2981" w:rsidRDefault="00EE2981">
            <w:pPr>
              <w:pStyle w:val="ConsPlusNormal"/>
              <w:jc w:val="center"/>
              <w:rPr>
                <w:rFonts w:ascii="Times New Roman" w:hAnsi="Times New Roman" w:cs="Times New Roman"/>
              </w:rPr>
            </w:pPr>
            <w:r w:rsidRPr="00EE2981">
              <w:rPr>
                <w:rFonts w:ascii="Times New Roman" w:hAnsi="Times New Roman" w:cs="Times New Roman"/>
              </w:rPr>
              <w:t>Фамилия и инициалы лица, чьи сведения размещаются, его супруги (супруга), несовершеннолетних детей</w:t>
            </w:r>
          </w:p>
        </w:tc>
        <w:tc>
          <w:tcPr>
            <w:tcW w:w="850" w:type="dxa"/>
            <w:vMerge w:val="restart"/>
          </w:tcPr>
          <w:p w14:paraId="04DC160C" w14:textId="77777777" w:rsidR="00EE2981" w:rsidRPr="00EE2981" w:rsidRDefault="00EE2981">
            <w:pPr>
              <w:pStyle w:val="ConsPlusNormal"/>
              <w:jc w:val="center"/>
              <w:rPr>
                <w:rFonts w:ascii="Times New Roman" w:hAnsi="Times New Roman" w:cs="Times New Roman"/>
              </w:rPr>
            </w:pPr>
            <w:r w:rsidRPr="00EE2981">
              <w:rPr>
                <w:rFonts w:ascii="Times New Roman" w:hAnsi="Times New Roman" w:cs="Times New Roman"/>
              </w:rPr>
              <w:t>Должность</w:t>
            </w:r>
          </w:p>
        </w:tc>
        <w:tc>
          <w:tcPr>
            <w:tcW w:w="4108" w:type="dxa"/>
            <w:gridSpan w:val="4"/>
          </w:tcPr>
          <w:p w14:paraId="0A4682EF" w14:textId="77777777" w:rsidR="00EE2981" w:rsidRPr="00EE2981" w:rsidRDefault="00EE2981">
            <w:pPr>
              <w:pStyle w:val="ConsPlusNormal"/>
              <w:jc w:val="center"/>
              <w:rPr>
                <w:rFonts w:ascii="Times New Roman" w:hAnsi="Times New Roman" w:cs="Times New Roman"/>
              </w:rPr>
            </w:pPr>
            <w:r w:rsidRPr="00EE2981">
              <w:rPr>
                <w:rFonts w:ascii="Times New Roman" w:hAnsi="Times New Roman" w:cs="Times New Roman"/>
              </w:rPr>
              <w:t>Объекты недвижимости, находящиеся в собственности</w:t>
            </w:r>
          </w:p>
        </w:tc>
        <w:tc>
          <w:tcPr>
            <w:tcW w:w="3276" w:type="dxa"/>
            <w:gridSpan w:val="3"/>
          </w:tcPr>
          <w:p w14:paraId="4E19C39F" w14:textId="77777777" w:rsidR="00EE2981" w:rsidRPr="00EE2981" w:rsidRDefault="00EE2981">
            <w:pPr>
              <w:pStyle w:val="ConsPlusNormal"/>
              <w:jc w:val="center"/>
              <w:rPr>
                <w:rFonts w:ascii="Times New Roman" w:hAnsi="Times New Roman" w:cs="Times New Roman"/>
              </w:rPr>
            </w:pPr>
            <w:r w:rsidRPr="00EE2981">
              <w:rPr>
                <w:rFonts w:ascii="Times New Roman" w:hAnsi="Times New Roman" w:cs="Times New Roman"/>
              </w:rPr>
              <w:t>Объекты недвижимости, находящиеся в пользовании</w:t>
            </w:r>
          </w:p>
        </w:tc>
        <w:tc>
          <w:tcPr>
            <w:tcW w:w="1020" w:type="dxa"/>
            <w:vMerge w:val="restart"/>
          </w:tcPr>
          <w:p w14:paraId="4D727876" w14:textId="77777777" w:rsidR="00EE2981" w:rsidRPr="00EE2981" w:rsidRDefault="00EE2981">
            <w:pPr>
              <w:pStyle w:val="ConsPlusNormal"/>
              <w:jc w:val="center"/>
              <w:rPr>
                <w:rFonts w:ascii="Times New Roman" w:hAnsi="Times New Roman" w:cs="Times New Roman"/>
              </w:rPr>
            </w:pPr>
            <w:r w:rsidRPr="00EE2981">
              <w:rPr>
                <w:rFonts w:ascii="Times New Roman" w:hAnsi="Times New Roman" w:cs="Times New Roman"/>
              </w:rPr>
              <w:t>Транспортные средства (вид, марка)</w:t>
            </w:r>
          </w:p>
        </w:tc>
        <w:tc>
          <w:tcPr>
            <w:tcW w:w="1304" w:type="dxa"/>
            <w:vMerge w:val="restart"/>
          </w:tcPr>
          <w:p w14:paraId="3B842E92" w14:textId="77777777" w:rsidR="00EE2981" w:rsidRPr="00EE2981" w:rsidRDefault="00EE2981">
            <w:pPr>
              <w:pStyle w:val="ConsPlusNormal"/>
              <w:jc w:val="center"/>
              <w:rPr>
                <w:rFonts w:ascii="Times New Roman" w:hAnsi="Times New Roman" w:cs="Times New Roman"/>
              </w:rPr>
            </w:pPr>
            <w:r w:rsidRPr="00EE2981">
              <w:rPr>
                <w:rFonts w:ascii="Times New Roman" w:hAnsi="Times New Roman" w:cs="Times New Roman"/>
              </w:rPr>
              <w:t xml:space="preserve">Декларированный годовой доход </w:t>
            </w:r>
            <w:hyperlink w:anchor="P71">
              <w:r w:rsidRPr="00EE2981">
                <w:rPr>
                  <w:rFonts w:ascii="Times New Roman" w:hAnsi="Times New Roman" w:cs="Times New Roman"/>
                  <w:color w:val="0000FF"/>
                </w:rPr>
                <w:t>&lt;1&gt;</w:t>
              </w:r>
            </w:hyperlink>
            <w:r w:rsidRPr="00EE2981">
              <w:rPr>
                <w:rFonts w:ascii="Times New Roman" w:hAnsi="Times New Roman" w:cs="Times New Roman"/>
              </w:rPr>
              <w:t xml:space="preserve"> (руб.)</w:t>
            </w:r>
          </w:p>
        </w:tc>
        <w:tc>
          <w:tcPr>
            <w:tcW w:w="2041" w:type="dxa"/>
            <w:vMerge w:val="restart"/>
          </w:tcPr>
          <w:p w14:paraId="58FB5980" w14:textId="77777777" w:rsidR="00EE2981" w:rsidRPr="00EE2981" w:rsidRDefault="00EE2981">
            <w:pPr>
              <w:pStyle w:val="ConsPlusNormal"/>
              <w:jc w:val="center"/>
              <w:rPr>
                <w:rFonts w:ascii="Times New Roman" w:hAnsi="Times New Roman" w:cs="Times New Roman"/>
              </w:rPr>
            </w:pPr>
            <w:r w:rsidRPr="00EE2981">
              <w:rPr>
                <w:rFonts w:ascii="Times New Roman" w:hAnsi="Times New Roman" w:cs="Times New Roman"/>
              </w:rPr>
              <w:t xml:space="preserve">Сведения об источниках получения средств, за счет которых совершена сделка </w:t>
            </w:r>
            <w:hyperlink w:anchor="P72">
              <w:r w:rsidRPr="00EE2981">
                <w:rPr>
                  <w:rFonts w:ascii="Times New Roman" w:hAnsi="Times New Roman" w:cs="Times New Roman"/>
                  <w:color w:val="0000FF"/>
                </w:rPr>
                <w:t>&lt;2&gt;</w:t>
              </w:r>
            </w:hyperlink>
            <w:r w:rsidRPr="00EE2981">
              <w:rPr>
                <w:rFonts w:ascii="Times New Roman" w:hAnsi="Times New Roman" w:cs="Times New Roman"/>
              </w:rPr>
              <w:t xml:space="preserve"> (вид приобретенного имущества, источники)</w:t>
            </w:r>
          </w:p>
        </w:tc>
      </w:tr>
      <w:tr w:rsidR="00EE2981" w:rsidRPr="00EE2981" w14:paraId="4AC3CF40" w14:textId="77777777" w:rsidTr="00B2473F">
        <w:tc>
          <w:tcPr>
            <w:tcW w:w="454" w:type="dxa"/>
            <w:vMerge/>
          </w:tcPr>
          <w:p w14:paraId="0CA43CA7" w14:textId="77777777" w:rsidR="00EE2981" w:rsidRPr="00EE2981" w:rsidRDefault="00EE2981">
            <w:pPr>
              <w:pStyle w:val="ConsPlusNormal"/>
              <w:rPr>
                <w:rFonts w:ascii="Times New Roman" w:hAnsi="Times New Roman" w:cs="Times New Roman"/>
              </w:rPr>
            </w:pPr>
          </w:p>
        </w:tc>
        <w:tc>
          <w:tcPr>
            <w:tcW w:w="2211" w:type="dxa"/>
            <w:vMerge/>
          </w:tcPr>
          <w:p w14:paraId="13B778BC" w14:textId="77777777" w:rsidR="00EE2981" w:rsidRPr="00EE2981" w:rsidRDefault="00EE2981">
            <w:pPr>
              <w:pStyle w:val="ConsPlusNormal"/>
              <w:rPr>
                <w:rFonts w:ascii="Times New Roman" w:hAnsi="Times New Roman" w:cs="Times New Roman"/>
              </w:rPr>
            </w:pPr>
          </w:p>
        </w:tc>
        <w:tc>
          <w:tcPr>
            <w:tcW w:w="850" w:type="dxa"/>
            <w:vMerge/>
          </w:tcPr>
          <w:p w14:paraId="009F8244" w14:textId="77777777" w:rsidR="00EE2981" w:rsidRPr="00EE2981" w:rsidRDefault="00EE2981">
            <w:pPr>
              <w:pStyle w:val="ConsPlusNormal"/>
              <w:rPr>
                <w:rFonts w:ascii="Times New Roman" w:hAnsi="Times New Roman" w:cs="Times New Roman"/>
              </w:rPr>
            </w:pPr>
          </w:p>
        </w:tc>
        <w:tc>
          <w:tcPr>
            <w:tcW w:w="1083" w:type="dxa"/>
          </w:tcPr>
          <w:p w14:paraId="02552680" w14:textId="77777777" w:rsidR="00EE2981" w:rsidRPr="00EE2981" w:rsidRDefault="00EE2981">
            <w:pPr>
              <w:pStyle w:val="ConsPlusNormal"/>
              <w:jc w:val="center"/>
              <w:rPr>
                <w:rFonts w:ascii="Times New Roman" w:hAnsi="Times New Roman" w:cs="Times New Roman"/>
              </w:rPr>
            </w:pPr>
            <w:r w:rsidRPr="00EE2981">
              <w:rPr>
                <w:rFonts w:ascii="Times New Roman" w:hAnsi="Times New Roman" w:cs="Times New Roman"/>
              </w:rPr>
              <w:t>вид объекта</w:t>
            </w:r>
          </w:p>
        </w:tc>
        <w:tc>
          <w:tcPr>
            <w:tcW w:w="851" w:type="dxa"/>
          </w:tcPr>
          <w:p w14:paraId="17B2AE08" w14:textId="77777777" w:rsidR="00EE2981" w:rsidRPr="00EE2981" w:rsidRDefault="00EE2981">
            <w:pPr>
              <w:pStyle w:val="ConsPlusNormal"/>
              <w:jc w:val="center"/>
              <w:rPr>
                <w:rFonts w:ascii="Times New Roman" w:hAnsi="Times New Roman" w:cs="Times New Roman"/>
              </w:rPr>
            </w:pPr>
            <w:r w:rsidRPr="00EE2981">
              <w:rPr>
                <w:rFonts w:ascii="Times New Roman" w:hAnsi="Times New Roman" w:cs="Times New Roman"/>
              </w:rPr>
              <w:t>вид собственности</w:t>
            </w:r>
          </w:p>
        </w:tc>
        <w:tc>
          <w:tcPr>
            <w:tcW w:w="1071" w:type="dxa"/>
          </w:tcPr>
          <w:p w14:paraId="3CCB2A5B" w14:textId="77777777" w:rsidR="00EE2981" w:rsidRPr="00EE2981" w:rsidRDefault="00EE2981">
            <w:pPr>
              <w:pStyle w:val="ConsPlusNormal"/>
              <w:jc w:val="center"/>
              <w:rPr>
                <w:rFonts w:ascii="Times New Roman" w:hAnsi="Times New Roman" w:cs="Times New Roman"/>
              </w:rPr>
            </w:pPr>
            <w:r w:rsidRPr="00EE2981">
              <w:rPr>
                <w:rFonts w:ascii="Times New Roman" w:hAnsi="Times New Roman" w:cs="Times New Roman"/>
              </w:rPr>
              <w:t>площадь объекта (кв. м)</w:t>
            </w:r>
          </w:p>
        </w:tc>
        <w:tc>
          <w:tcPr>
            <w:tcW w:w="1103" w:type="dxa"/>
          </w:tcPr>
          <w:p w14:paraId="5924AE26" w14:textId="77777777" w:rsidR="00EE2981" w:rsidRPr="00EE2981" w:rsidRDefault="00EE2981">
            <w:pPr>
              <w:pStyle w:val="ConsPlusNormal"/>
              <w:jc w:val="center"/>
              <w:rPr>
                <w:rFonts w:ascii="Times New Roman" w:hAnsi="Times New Roman" w:cs="Times New Roman"/>
              </w:rPr>
            </w:pPr>
            <w:r w:rsidRPr="00EE2981">
              <w:rPr>
                <w:rFonts w:ascii="Times New Roman" w:hAnsi="Times New Roman" w:cs="Times New Roman"/>
              </w:rPr>
              <w:t>страна расположения объекта</w:t>
            </w:r>
          </w:p>
        </w:tc>
        <w:tc>
          <w:tcPr>
            <w:tcW w:w="1020" w:type="dxa"/>
          </w:tcPr>
          <w:p w14:paraId="6F39DC17" w14:textId="77777777" w:rsidR="00EE2981" w:rsidRPr="00EE2981" w:rsidRDefault="00EE2981">
            <w:pPr>
              <w:pStyle w:val="ConsPlusNormal"/>
              <w:jc w:val="center"/>
              <w:rPr>
                <w:rFonts w:ascii="Times New Roman" w:hAnsi="Times New Roman" w:cs="Times New Roman"/>
              </w:rPr>
            </w:pPr>
            <w:r w:rsidRPr="00EE2981">
              <w:rPr>
                <w:rFonts w:ascii="Times New Roman" w:hAnsi="Times New Roman" w:cs="Times New Roman"/>
              </w:rPr>
              <w:t>вид объекта</w:t>
            </w:r>
          </w:p>
        </w:tc>
        <w:tc>
          <w:tcPr>
            <w:tcW w:w="1236" w:type="dxa"/>
          </w:tcPr>
          <w:p w14:paraId="19BD5AF7" w14:textId="77777777" w:rsidR="00EE2981" w:rsidRPr="00EE2981" w:rsidRDefault="00EE2981">
            <w:pPr>
              <w:pStyle w:val="ConsPlusNormal"/>
              <w:jc w:val="center"/>
              <w:rPr>
                <w:rFonts w:ascii="Times New Roman" w:hAnsi="Times New Roman" w:cs="Times New Roman"/>
              </w:rPr>
            </w:pPr>
            <w:r w:rsidRPr="00EE2981">
              <w:rPr>
                <w:rFonts w:ascii="Times New Roman" w:hAnsi="Times New Roman" w:cs="Times New Roman"/>
              </w:rPr>
              <w:t>площадь объекта (кв. м)</w:t>
            </w:r>
          </w:p>
        </w:tc>
        <w:tc>
          <w:tcPr>
            <w:tcW w:w="1020" w:type="dxa"/>
          </w:tcPr>
          <w:p w14:paraId="10576BE8" w14:textId="77777777" w:rsidR="00EE2981" w:rsidRPr="00EE2981" w:rsidRDefault="00EE2981">
            <w:pPr>
              <w:pStyle w:val="ConsPlusNormal"/>
              <w:jc w:val="center"/>
              <w:rPr>
                <w:rFonts w:ascii="Times New Roman" w:hAnsi="Times New Roman" w:cs="Times New Roman"/>
              </w:rPr>
            </w:pPr>
            <w:r w:rsidRPr="00EE2981">
              <w:rPr>
                <w:rFonts w:ascii="Times New Roman" w:hAnsi="Times New Roman" w:cs="Times New Roman"/>
              </w:rPr>
              <w:t>страна расположения объекта</w:t>
            </w:r>
          </w:p>
        </w:tc>
        <w:tc>
          <w:tcPr>
            <w:tcW w:w="1020" w:type="dxa"/>
            <w:vMerge/>
          </w:tcPr>
          <w:p w14:paraId="04D36346" w14:textId="77777777" w:rsidR="00EE2981" w:rsidRPr="00EE2981" w:rsidRDefault="00EE2981">
            <w:pPr>
              <w:pStyle w:val="ConsPlusNormal"/>
              <w:rPr>
                <w:rFonts w:ascii="Times New Roman" w:hAnsi="Times New Roman" w:cs="Times New Roman"/>
              </w:rPr>
            </w:pPr>
          </w:p>
        </w:tc>
        <w:tc>
          <w:tcPr>
            <w:tcW w:w="1304" w:type="dxa"/>
            <w:vMerge/>
          </w:tcPr>
          <w:p w14:paraId="3C942C8D" w14:textId="77777777" w:rsidR="00EE2981" w:rsidRPr="00EE2981" w:rsidRDefault="00EE2981">
            <w:pPr>
              <w:pStyle w:val="ConsPlusNormal"/>
              <w:rPr>
                <w:rFonts w:ascii="Times New Roman" w:hAnsi="Times New Roman" w:cs="Times New Roman"/>
              </w:rPr>
            </w:pPr>
          </w:p>
        </w:tc>
        <w:tc>
          <w:tcPr>
            <w:tcW w:w="2041" w:type="dxa"/>
            <w:vMerge/>
          </w:tcPr>
          <w:p w14:paraId="1B7DF8F0" w14:textId="77777777" w:rsidR="00EE2981" w:rsidRPr="00EE2981" w:rsidRDefault="00EE2981">
            <w:pPr>
              <w:pStyle w:val="ConsPlusNormal"/>
              <w:rPr>
                <w:rFonts w:ascii="Times New Roman" w:hAnsi="Times New Roman" w:cs="Times New Roman"/>
              </w:rPr>
            </w:pPr>
          </w:p>
        </w:tc>
      </w:tr>
      <w:tr w:rsidR="00826A1F" w:rsidRPr="00EE2981" w14:paraId="57C42EEE" w14:textId="77777777" w:rsidTr="00B2473F">
        <w:tc>
          <w:tcPr>
            <w:tcW w:w="454" w:type="dxa"/>
          </w:tcPr>
          <w:p w14:paraId="54F2AFB4" w14:textId="77777777" w:rsidR="00826A1F" w:rsidRPr="00EE2981" w:rsidRDefault="00826A1F">
            <w:pPr>
              <w:pStyle w:val="ConsPlusNormal"/>
              <w:rPr>
                <w:rFonts w:ascii="Times New Roman" w:hAnsi="Times New Roman" w:cs="Times New Roman"/>
              </w:rPr>
            </w:pPr>
            <w:r>
              <w:rPr>
                <w:rFonts w:ascii="Times New Roman" w:hAnsi="Times New Roman" w:cs="Times New Roman"/>
              </w:rPr>
              <w:t>1</w:t>
            </w:r>
          </w:p>
        </w:tc>
        <w:tc>
          <w:tcPr>
            <w:tcW w:w="2211" w:type="dxa"/>
          </w:tcPr>
          <w:p w14:paraId="7D4B63FA" w14:textId="77777777" w:rsidR="00826A1F" w:rsidRPr="00EE2981" w:rsidRDefault="00826A1F">
            <w:pPr>
              <w:pStyle w:val="ConsPlusNormal"/>
              <w:rPr>
                <w:rFonts w:ascii="Times New Roman" w:hAnsi="Times New Roman" w:cs="Times New Roman"/>
              </w:rPr>
            </w:pPr>
            <w:r>
              <w:rPr>
                <w:rFonts w:ascii="Times New Roman" w:hAnsi="Times New Roman" w:cs="Times New Roman"/>
              </w:rPr>
              <w:t>Султанов Г.Р.</w:t>
            </w:r>
          </w:p>
        </w:tc>
        <w:tc>
          <w:tcPr>
            <w:tcW w:w="850" w:type="dxa"/>
          </w:tcPr>
          <w:p w14:paraId="50477AFC" w14:textId="77777777" w:rsidR="00826A1F" w:rsidRPr="00EE2981" w:rsidRDefault="00826A1F">
            <w:pPr>
              <w:pStyle w:val="ConsPlusNormal"/>
              <w:rPr>
                <w:rFonts w:ascii="Times New Roman" w:hAnsi="Times New Roman" w:cs="Times New Roman"/>
              </w:rPr>
            </w:pPr>
            <w:r>
              <w:rPr>
                <w:rFonts w:ascii="Times New Roman" w:hAnsi="Times New Roman" w:cs="Times New Roman"/>
                <w:sz w:val="18"/>
                <w:szCs w:val="18"/>
              </w:rPr>
              <w:t>М</w:t>
            </w:r>
            <w:r w:rsidRPr="006655CC">
              <w:rPr>
                <w:rFonts w:ascii="Times New Roman" w:hAnsi="Times New Roman" w:cs="Times New Roman"/>
                <w:sz w:val="18"/>
                <w:szCs w:val="18"/>
              </w:rPr>
              <w:t>инистр</w:t>
            </w:r>
          </w:p>
        </w:tc>
        <w:tc>
          <w:tcPr>
            <w:tcW w:w="1083" w:type="dxa"/>
          </w:tcPr>
          <w:p w14:paraId="6145F77A" w14:textId="77777777" w:rsidR="00826A1F" w:rsidRPr="00857D15" w:rsidRDefault="00826A1F" w:rsidP="00AF4D9C">
            <w:pPr>
              <w:spacing w:after="0"/>
              <w:jc w:val="center"/>
              <w:rPr>
                <w:rFonts w:ascii="Times New Roman" w:hAnsi="Times New Roman" w:cs="Times New Roman"/>
                <w:sz w:val="18"/>
                <w:szCs w:val="18"/>
              </w:rPr>
            </w:pPr>
            <w:r>
              <w:rPr>
                <w:rFonts w:ascii="Times New Roman" w:hAnsi="Times New Roman" w:cs="Times New Roman"/>
                <w:sz w:val="18"/>
                <w:szCs w:val="18"/>
              </w:rPr>
              <w:t>Земельный участок</w:t>
            </w:r>
          </w:p>
        </w:tc>
        <w:tc>
          <w:tcPr>
            <w:tcW w:w="851" w:type="dxa"/>
          </w:tcPr>
          <w:p w14:paraId="5433ECAB" w14:textId="21FFCC8C" w:rsidR="00826A1F" w:rsidRPr="00857D15" w:rsidRDefault="00B2473F" w:rsidP="00B2473F">
            <w:pPr>
              <w:spacing w:after="0"/>
              <w:ind w:left="-108" w:right="-53"/>
              <w:jc w:val="center"/>
              <w:rPr>
                <w:rFonts w:ascii="Times New Roman" w:hAnsi="Times New Roman" w:cs="Times New Roman"/>
                <w:sz w:val="18"/>
                <w:szCs w:val="18"/>
              </w:rPr>
            </w:pPr>
            <w:r>
              <w:rPr>
                <w:rFonts w:ascii="Times New Roman" w:hAnsi="Times New Roman" w:cs="Times New Roman"/>
                <w:sz w:val="18"/>
                <w:szCs w:val="18"/>
              </w:rPr>
              <w:t>Индивидуальная</w:t>
            </w:r>
          </w:p>
        </w:tc>
        <w:tc>
          <w:tcPr>
            <w:tcW w:w="1071" w:type="dxa"/>
          </w:tcPr>
          <w:p w14:paraId="670B44CB" w14:textId="77777777" w:rsidR="00826A1F" w:rsidRPr="00857D15" w:rsidRDefault="00826A1F" w:rsidP="00AF4D9C">
            <w:pPr>
              <w:spacing w:after="0"/>
              <w:jc w:val="center"/>
              <w:rPr>
                <w:rFonts w:ascii="Times New Roman" w:hAnsi="Times New Roman" w:cs="Times New Roman"/>
                <w:sz w:val="18"/>
                <w:szCs w:val="18"/>
              </w:rPr>
            </w:pPr>
            <w:r>
              <w:rPr>
                <w:rFonts w:ascii="Times New Roman" w:hAnsi="Times New Roman" w:cs="Times New Roman"/>
                <w:sz w:val="18"/>
                <w:szCs w:val="18"/>
              </w:rPr>
              <w:t>750,0</w:t>
            </w:r>
          </w:p>
        </w:tc>
        <w:tc>
          <w:tcPr>
            <w:tcW w:w="1103" w:type="dxa"/>
          </w:tcPr>
          <w:p w14:paraId="365B166F" w14:textId="77777777" w:rsidR="00826A1F" w:rsidRPr="00127BAD" w:rsidRDefault="00826A1F" w:rsidP="00AF4D9C">
            <w:pPr>
              <w:spacing w:after="0"/>
              <w:jc w:val="center"/>
              <w:rPr>
                <w:rFonts w:ascii="Times New Roman" w:hAnsi="Times New Roman" w:cs="Times New Roman"/>
                <w:sz w:val="18"/>
                <w:szCs w:val="18"/>
              </w:rPr>
            </w:pPr>
            <w:r>
              <w:rPr>
                <w:rFonts w:ascii="Times New Roman" w:hAnsi="Times New Roman" w:cs="Times New Roman"/>
                <w:sz w:val="18"/>
                <w:szCs w:val="18"/>
              </w:rPr>
              <w:t xml:space="preserve">Россия </w:t>
            </w:r>
          </w:p>
        </w:tc>
        <w:tc>
          <w:tcPr>
            <w:tcW w:w="1020" w:type="dxa"/>
          </w:tcPr>
          <w:p w14:paraId="5F786F5F" w14:textId="77777777" w:rsidR="00826A1F" w:rsidRDefault="00826A1F" w:rsidP="00AF4D9C">
            <w:pPr>
              <w:spacing w:after="0"/>
              <w:jc w:val="center"/>
              <w:rPr>
                <w:rFonts w:ascii="Times New Roman" w:hAnsi="Times New Roman" w:cs="Times New Roman"/>
                <w:sz w:val="18"/>
                <w:szCs w:val="18"/>
              </w:rPr>
            </w:pPr>
            <w:r>
              <w:rPr>
                <w:rFonts w:ascii="Times New Roman" w:hAnsi="Times New Roman" w:cs="Times New Roman"/>
                <w:sz w:val="18"/>
                <w:szCs w:val="18"/>
              </w:rPr>
              <w:t>жилой дом</w:t>
            </w:r>
          </w:p>
          <w:p w14:paraId="2D57E999" w14:textId="77777777" w:rsidR="00826A1F" w:rsidRPr="00857D15" w:rsidRDefault="00826A1F" w:rsidP="00AF4D9C">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земел.участок</w:t>
            </w:r>
            <w:proofErr w:type="spellEnd"/>
          </w:p>
        </w:tc>
        <w:tc>
          <w:tcPr>
            <w:tcW w:w="1236" w:type="dxa"/>
          </w:tcPr>
          <w:p w14:paraId="20A95139" w14:textId="77777777" w:rsidR="00826A1F" w:rsidRPr="00857D15" w:rsidRDefault="00826A1F" w:rsidP="00AF4D9C">
            <w:pPr>
              <w:spacing w:after="0"/>
              <w:jc w:val="center"/>
              <w:rPr>
                <w:rFonts w:ascii="Times New Roman" w:hAnsi="Times New Roman" w:cs="Times New Roman"/>
                <w:sz w:val="18"/>
                <w:szCs w:val="18"/>
              </w:rPr>
            </w:pPr>
            <w:r>
              <w:rPr>
                <w:rFonts w:ascii="Times New Roman" w:hAnsi="Times New Roman" w:cs="Times New Roman"/>
                <w:sz w:val="18"/>
                <w:szCs w:val="18"/>
              </w:rPr>
              <w:t>120,0</w:t>
            </w:r>
          </w:p>
          <w:p w14:paraId="32A2435C" w14:textId="77777777" w:rsidR="00826A1F" w:rsidRPr="00857D15" w:rsidRDefault="00826A1F" w:rsidP="00AF4D9C">
            <w:pPr>
              <w:spacing w:after="0"/>
              <w:jc w:val="center"/>
              <w:rPr>
                <w:rFonts w:ascii="Times New Roman" w:hAnsi="Times New Roman" w:cs="Times New Roman"/>
                <w:sz w:val="18"/>
                <w:szCs w:val="18"/>
              </w:rPr>
            </w:pPr>
            <w:r>
              <w:rPr>
                <w:rFonts w:ascii="Times New Roman" w:hAnsi="Times New Roman" w:cs="Times New Roman"/>
                <w:sz w:val="18"/>
                <w:szCs w:val="18"/>
              </w:rPr>
              <w:t>1500,0</w:t>
            </w:r>
          </w:p>
        </w:tc>
        <w:tc>
          <w:tcPr>
            <w:tcW w:w="1020" w:type="dxa"/>
          </w:tcPr>
          <w:p w14:paraId="72B3E3EC" w14:textId="4D9C71BA" w:rsidR="00826A1F" w:rsidRDefault="00826A1F" w:rsidP="00382A27">
            <w:pPr>
              <w:spacing w:after="0"/>
              <w:jc w:val="center"/>
              <w:rPr>
                <w:rFonts w:ascii="Times New Roman" w:hAnsi="Times New Roman" w:cs="Times New Roman"/>
                <w:sz w:val="18"/>
                <w:szCs w:val="18"/>
              </w:rPr>
            </w:pPr>
            <w:r w:rsidRPr="00857D15">
              <w:rPr>
                <w:rFonts w:ascii="Times New Roman" w:hAnsi="Times New Roman" w:cs="Times New Roman"/>
                <w:sz w:val="18"/>
                <w:szCs w:val="18"/>
              </w:rPr>
              <w:t>Россия</w:t>
            </w:r>
          </w:p>
          <w:p w14:paraId="7A3BC5F3" w14:textId="77777777" w:rsidR="00826A1F" w:rsidRPr="00857D15" w:rsidRDefault="00826A1F" w:rsidP="00AF4D9C">
            <w:pPr>
              <w:spacing w:after="0"/>
              <w:jc w:val="center"/>
              <w:rPr>
                <w:rFonts w:ascii="Times New Roman" w:hAnsi="Times New Roman" w:cs="Times New Roman"/>
                <w:sz w:val="18"/>
                <w:szCs w:val="18"/>
              </w:rPr>
            </w:pPr>
            <w:r w:rsidRPr="00857D15">
              <w:rPr>
                <w:rFonts w:ascii="Times New Roman" w:hAnsi="Times New Roman" w:cs="Times New Roman"/>
                <w:sz w:val="18"/>
                <w:szCs w:val="18"/>
              </w:rPr>
              <w:t>Россия</w:t>
            </w:r>
          </w:p>
        </w:tc>
        <w:tc>
          <w:tcPr>
            <w:tcW w:w="1020" w:type="dxa"/>
          </w:tcPr>
          <w:p w14:paraId="6225E6CC"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1304" w:type="dxa"/>
          </w:tcPr>
          <w:p w14:paraId="6314131F" w14:textId="2C871227" w:rsidR="00826A1F" w:rsidRPr="00EE2981" w:rsidRDefault="00B2473F" w:rsidP="00826A1F">
            <w:pPr>
              <w:pStyle w:val="ConsPlusNormal"/>
              <w:jc w:val="center"/>
              <w:rPr>
                <w:rFonts w:ascii="Times New Roman" w:hAnsi="Times New Roman" w:cs="Times New Roman"/>
              </w:rPr>
            </w:pPr>
            <w:r>
              <w:rPr>
                <w:rFonts w:ascii="Times New Roman" w:hAnsi="Times New Roman" w:cs="Times New Roman"/>
                <w:sz w:val="18"/>
                <w:szCs w:val="18"/>
              </w:rPr>
              <w:t>3</w:t>
            </w:r>
            <w:r w:rsidR="00826A1F">
              <w:rPr>
                <w:rFonts w:ascii="Times New Roman" w:hAnsi="Times New Roman" w:cs="Times New Roman"/>
                <w:sz w:val="18"/>
                <w:szCs w:val="18"/>
              </w:rPr>
              <w:t> </w:t>
            </w:r>
            <w:r>
              <w:rPr>
                <w:rFonts w:ascii="Times New Roman" w:hAnsi="Times New Roman" w:cs="Times New Roman"/>
                <w:sz w:val="18"/>
                <w:szCs w:val="18"/>
              </w:rPr>
              <w:t>707</w:t>
            </w:r>
            <w:r w:rsidR="00826A1F">
              <w:rPr>
                <w:rFonts w:ascii="Times New Roman" w:hAnsi="Times New Roman" w:cs="Times New Roman"/>
                <w:sz w:val="18"/>
                <w:szCs w:val="18"/>
              </w:rPr>
              <w:t xml:space="preserve"> </w:t>
            </w:r>
            <w:r>
              <w:rPr>
                <w:rFonts w:ascii="Times New Roman" w:hAnsi="Times New Roman" w:cs="Times New Roman"/>
                <w:sz w:val="18"/>
                <w:szCs w:val="18"/>
              </w:rPr>
              <w:t>796</w:t>
            </w:r>
            <w:r w:rsidR="00826A1F">
              <w:rPr>
                <w:rFonts w:ascii="Times New Roman" w:hAnsi="Times New Roman" w:cs="Times New Roman"/>
                <w:sz w:val="18"/>
                <w:szCs w:val="18"/>
              </w:rPr>
              <w:t>,</w:t>
            </w:r>
            <w:r>
              <w:rPr>
                <w:rFonts w:ascii="Times New Roman" w:hAnsi="Times New Roman" w:cs="Times New Roman"/>
                <w:sz w:val="18"/>
                <w:szCs w:val="18"/>
              </w:rPr>
              <w:t>61</w:t>
            </w:r>
          </w:p>
        </w:tc>
        <w:tc>
          <w:tcPr>
            <w:tcW w:w="2041" w:type="dxa"/>
          </w:tcPr>
          <w:p w14:paraId="142E8580"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r>
      <w:tr w:rsidR="00826A1F" w:rsidRPr="00EE2981" w14:paraId="481BE621" w14:textId="77777777" w:rsidTr="00B2473F">
        <w:tc>
          <w:tcPr>
            <w:tcW w:w="454" w:type="dxa"/>
          </w:tcPr>
          <w:p w14:paraId="1C49397A" w14:textId="77777777" w:rsidR="00826A1F" w:rsidRPr="00EE2981" w:rsidRDefault="00826A1F">
            <w:pPr>
              <w:pStyle w:val="ConsPlusNormal"/>
              <w:rPr>
                <w:rFonts w:ascii="Times New Roman" w:hAnsi="Times New Roman" w:cs="Times New Roman"/>
              </w:rPr>
            </w:pPr>
            <w:r>
              <w:rPr>
                <w:rFonts w:ascii="Times New Roman" w:hAnsi="Times New Roman" w:cs="Times New Roman"/>
              </w:rPr>
              <w:t>2</w:t>
            </w:r>
          </w:p>
        </w:tc>
        <w:tc>
          <w:tcPr>
            <w:tcW w:w="2211" w:type="dxa"/>
          </w:tcPr>
          <w:p w14:paraId="402ECF11" w14:textId="77777777" w:rsidR="00826A1F" w:rsidRPr="00EE2981" w:rsidRDefault="00826A1F">
            <w:pPr>
              <w:pStyle w:val="ConsPlusNormal"/>
              <w:rPr>
                <w:rFonts w:ascii="Times New Roman" w:hAnsi="Times New Roman" w:cs="Times New Roman"/>
              </w:rPr>
            </w:pPr>
            <w:r w:rsidRPr="00EE2981">
              <w:rPr>
                <w:rFonts w:ascii="Times New Roman" w:hAnsi="Times New Roman" w:cs="Times New Roman"/>
              </w:rPr>
              <w:t>Несовершеннолетний ребенок</w:t>
            </w:r>
          </w:p>
        </w:tc>
        <w:tc>
          <w:tcPr>
            <w:tcW w:w="850" w:type="dxa"/>
          </w:tcPr>
          <w:p w14:paraId="5ECA9F88" w14:textId="77777777" w:rsidR="00826A1F" w:rsidRPr="00EE2981" w:rsidRDefault="00826A1F">
            <w:pPr>
              <w:pStyle w:val="ConsPlusNormal"/>
              <w:rPr>
                <w:rFonts w:ascii="Times New Roman" w:hAnsi="Times New Roman" w:cs="Times New Roman"/>
              </w:rPr>
            </w:pPr>
          </w:p>
        </w:tc>
        <w:tc>
          <w:tcPr>
            <w:tcW w:w="1083" w:type="dxa"/>
          </w:tcPr>
          <w:p w14:paraId="1E5714E0"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851" w:type="dxa"/>
          </w:tcPr>
          <w:p w14:paraId="0DC8A181"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1071" w:type="dxa"/>
          </w:tcPr>
          <w:p w14:paraId="64E89A51"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1103" w:type="dxa"/>
          </w:tcPr>
          <w:p w14:paraId="4A750811"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1020" w:type="dxa"/>
          </w:tcPr>
          <w:p w14:paraId="06C34A92" w14:textId="77777777" w:rsidR="00826A1F" w:rsidRDefault="00826A1F" w:rsidP="00826A1F">
            <w:pPr>
              <w:spacing w:after="0"/>
              <w:jc w:val="center"/>
              <w:rPr>
                <w:rFonts w:ascii="Times New Roman" w:hAnsi="Times New Roman" w:cs="Times New Roman"/>
                <w:sz w:val="18"/>
                <w:szCs w:val="18"/>
              </w:rPr>
            </w:pPr>
            <w:r>
              <w:rPr>
                <w:rFonts w:ascii="Times New Roman" w:hAnsi="Times New Roman" w:cs="Times New Roman"/>
                <w:sz w:val="18"/>
                <w:szCs w:val="18"/>
              </w:rPr>
              <w:t>жилой дом</w:t>
            </w:r>
          </w:p>
          <w:p w14:paraId="0D108714" w14:textId="77777777" w:rsidR="00826A1F" w:rsidRPr="007B65A3" w:rsidRDefault="00826A1F" w:rsidP="00826A1F">
            <w:pPr>
              <w:spacing w:after="0"/>
              <w:jc w:val="center"/>
              <w:rPr>
                <w:rFonts w:ascii="Times New Roman" w:hAnsi="Times New Roman" w:cs="Times New Roman"/>
                <w:color w:val="FF0000"/>
                <w:sz w:val="18"/>
                <w:szCs w:val="18"/>
              </w:rPr>
            </w:pPr>
            <w:proofErr w:type="spellStart"/>
            <w:r>
              <w:rPr>
                <w:rFonts w:ascii="Times New Roman" w:hAnsi="Times New Roman" w:cs="Times New Roman"/>
                <w:sz w:val="18"/>
                <w:szCs w:val="18"/>
              </w:rPr>
              <w:t>земел.участок</w:t>
            </w:r>
            <w:proofErr w:type="spellEnd"/>
          </w:p>
        </w:tc>
        <w:tc>
          <w:tcPr>
            <w:tcW w:w="1236" w:type="dxa"/>
          </w:tcPr>
          <w:p w14:paraId="4E1ABB0B" w14:textId="77777777" w:rsidR="00826A1F" w:rsidRPr="00CC12AF" w:rsidRDefault="00826A1F" w:rsidP="00826A1F">
            <w:pPr>
              <w:spacing w:after="0"/>
              <w:jc w:val="center"/>
              <w:rPr>
                <w:rFonts w:ascii="Times New Roman" w:hAnsi="Times New Roman" w:cs="Times New Roman"/>
                <w:sz w:val="18"/>
                <w:szCs w:val="18"/>
              </w:rPr>
            </w:pPr>
            <w:r w:rsidRPr="00CC12AF">
              <w:rPr>
                <w:rFonts w:ascii="Times New Roman" w:hAnsi="Times New Roman" w:cs="Times New Roman"/>
                <w:sz w:val="18"/>
                <w:szCs w:val="18"/>
              </w:rPr>
              <w:t>215,5</w:t>
            </w:r>
          </w:p>
          <w:p w14:paraId="72867859" w14:textId="77777777" w:rsidR="00826A1F" w:rsidRPr="007B65A3" w:rsidRDefault="00826A1F" w:rsidP="00826A1F">
            <w:pPr>
              <w:spacing w:after="0"/>
              <w:jc w:val="center"/>
              <w:rPr>
                <w:rFonts w:ascii="Times New Roman" w:hAnsi="Times New Roman" w:cs="Times New Roman"/>
                <w:color w:val="FF0000"/>
                <w:sz w:val="18"/>
                <w:szCs w:val="18"/>
              </w:rPr>
            </w:pPr>
            <w:r>
              <w:rPr>
                <w:rFonts w:ascii="Times New Roman" w:hAnsi="Times New Roman" w:cs="Times New Roman"/>
                <w:sz w:val="18"/>
                <w:szCs w:val="18"/>
              </w:rPr>
              <w:t>1500,0</w:t>
            </w:r>
          </w:p>
        </w:tc>
        <w:tc>
          <w:tcPr>
            <w:tcW w:w="1020" w:type="dxa"/>
          </w:tcPr>
          <w:p w14:paraId="2BC3E8FE" w14:textId="77777777" w:rsidR="00826A1F" w:rsidRPr="00857D15" w:rsidRDefault="00826A1F" w:rsidP="00826A1F">
            <w:pPr>
              <w:spacing w:after="0"/>
              <w:jc w:val="center"/>
              <w:rPr>
                <w:rFonts w:ascii="Times New Roman" w:hAnsi="Times New Roman" w:cs="Times New Roman"/>
                <w:sz w:val="18"/>
                <w:szCs w:val="18"/>
              </w:rPr>
            </w:pPr>
            <w:r w:rsidRPr="00857D15">
              <w:rPr>
                <w:rFonts w:ascii="Times New Roman" w:hAnsi="Times New Roman" w:cs="Times New Roman"/>
                <w:sz w:val="18"/>
                <w:szCs w:val="18"/>
              </w:rPr>
              <w:t>Россия</w:t>
            </w:r>
          </w:p>
          <w:p w14:paraId="15CE1917" w14:textId="77777777" w:rsidR="00826A1F" w:rsidRPr="007B65A3" w:rsidRDefault="00826A1F" w:rsidP="00826A1F">
            <w:pPr>
              <w:spacing w:after="0"/>
              <w:jc w:val="center"/>
              <w:rPr>
                <w:rFonts w:ascii="Times New Roman" w:hAnsi="Times New Roman" w:cs="Times New Roman"/>
                <w:color w:val="FF0000"/>
                <w:sz w:val="18"/>
                <w:szCs w:val="18"/>
              </w:rPr>
            </w:pPr>
            <w:r w:rsidRPr="00857D15">
              <w:rPr>
                <w:rFonts w:ascii="Times New Roman" w:hAnsi="Times New Roman" w:cs="Times New Roman"/>
                <w:sz w:val="18"/>
                <w:szCs w:val="18"/>
              </w:rPr>
              <w:t>Россия</w:t>
            </w:r>
          </w:p>
        </w:tc>
        <w:tc>
          <w:tcPr>
            <w:tcW w:w="1020" w:type="dxa"/>
          </w:tcPr>
          <w:p w14:paraId="1EA53F67"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1304" w:type="dxa"/>
          </w:tcPr>
          <w:p w14:paraId="447E2729"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2041" w:type="dxa"/>
          </w:tcPr>
          <w:p w14:paraId="36B13A72"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r>
      <w:tr w:rsidR="00826A1F" w:rsidRPr="00EE2981" w14:paraId="7474F155" w14:textId="77777777" w:rsidTr="00B2473F">
        <w:tc>
          <w:tcPr>
            <w:tcW w:w="454" w:type="dxa"/>
          </w:tcPr>
          <w:p w14:paraId="71585B19" w14:textId="77777777" w:rsidR="00826A1F" w:rsidRDefault="00826A1F">
            <w:pPr>
              <w:pStyle w:val="ConsPlusNormal"/>
              <w:rPr>
                <w:rFonts w:ascii="Times New Roman" w:hAnsi="Times New Roman" w:cs="Times New Roman"/>
              </w:rPr>
            </w:pPr>
            <w:r>
              <w:rPr>
                <w:rFonts w:ascii="Times New Roman" w:hAnsi="Times New Roman" w:cs="Times New Roman"/>
              </w:rPr>
              <w:t>3</w:t>
            </w:r>
          </w:p>
        </w:tc>
        <w:tc>
          <w:tcPr>
            <w:tcW w:w="2211" w:type="dxa"/>
          </w:tcPr>
          <w:p w14:paraId="65ABC97D" w14:textId="77777777" w:rsidR="00826A1F" w:rsidRPr="00EE2981" w:rsidRDefault="00826A1F" w:rsidP="00AF4D9C">
            <w:pPr>
              <w:pStyle w:val="ConsPlusNormal"/>
              <w:rPr>
                <w:rFonts w:ascii="Times New Roman" w:hAnsi="Times New Roman" w:cs="Times New Roman"/>
              </w:rPr>
            </w:pPr>
            <w:r w:rsidRPr="00EE2981">
              <w:rPr>
                <w:rFonts w:ascii="Times New Roman" w:hAnsi="Times New Roman" w:cs="Times New Roman"/>
              </w:rPr>
              <w:t>Несовершеннолетний ребенок</w:t>
            </w:r>
          </w:p>
        </w:tc>
        <w:tc>
          <w:tcPr>
            <w:tcW w:w="850" w:type="dxa"/>
          </w:tcPr>
          <w:p w14:paraId="0A5DA08C" w14:textId="77777777" w:rsidR="00826A1F" w:rsidRPr="00EE2981" w:rsidRDefault="00826A1F" w:rsidP="00AF4D9C">
            <w:pPr>
              <w:pStyle w:val="ConsPlusNormal"/>
              <w:rPr>
                <w:rFonts w:ascii="Times New Roman" w:hAnsi="Times New Roman" w:cs="Times New Roman"/>
              </w:rPr>
            </w:pPr>
          </w:p>
        </w:tc>
        <w:tc>
          <w:tcPr>
            <w:tcW w:w="1083" w:type="dxa"/>
          </w:tcPr>
          <w:p w14:paraId="44E4D00F"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851" w:type="dxa"/>
          </w:tcPr>
          <w:p w14:paraId="190EA7F1"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1071" w:type="dxa"/>
          </w:tcPr>
          <w:p w14:paraId="624D8FE1"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1103" w:type="dxa"/>
          </w:tcPr>
          <w:p w14:paraId="5495A7F1"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1020" w:type="dxa"/>
          </w:tcPr>
          <w:p w14:paraId="0C58B666" w14:textId="7C7259CB" w:rsidR="00826A1F" w:rsidRDefault="00826A1F" w:rsidP="00826A1F">
            <w:pPr>
              <w:spacing w:after="0"/>
              <w:jc w:val="center"/>
              <w:rPr>
                <w:rFonts w:ascii="Times New Roman" w:hAnsi="Times New Roman" w:cs="Times New Roman"/>
                <w:sz w:val="18"/>
                <w:szCs w:val="18"/>
              </w:rPr>
            </w:pPr>
            <w:r>
              <w:rPr>
                <w:rFonts w:ascii="Times New Roman" w:hAnsi="Times New Roman" w:cs="Times New Roman"/>
                <w:sz w:val="18"/>
                <w:szCs w:val="18"/>
              </w:rPr>
              <w:t>жилой дом</w:t>
            </w:r>
          </w:p>
          <w:p w14:paraId="49EBCDFC" w14:textId="42F75F7B" w:rsidR="00671A4C" w:rsidRDefault="00671A4C" w:rsidP="00826A1F">
            <w:pPr>
              <w:spacing w:after="0"/>
              <w:jc w:val="center"/>
              <w:rPr>
                <w:rFonts w:ascii="Times New Roman" w:hAnsi="Times New Roman" w:cs="Times New Roman"/>
                <w:sz w:val="18"/>
                <w:szCs w:val="18"/>
              </w:rPr>
            </w:pPr>
            <w:r>
              <w:rPr>
                <w:rFonts w:ascii="Times New Roman" w:hAnsi="Times New Roman" w:cs="Times New Roman"/>
                <w:sz w:val="18"/>
                <w:szCs w:val="18"/>
              </w:rPr>
              <w:t>квартира</w:t>
            </w:r>
          </w:p>
          <w:p w14:paraId="425A2578" w14:textId="77777777" w:rsidR="00826A1F" w:rsidRPr="007B65A3" w:rsidRDefault="00826A1F" w:rsidP="00826A1F">
            <w:pPr>
              <w:spacing w:after="0"/>
              <w:jc w:val="center"/>
              <w:rPr>
                <w:rFonts w:ascii="Times New Roman" w:hAnsi="Times New Roman" w:cs="Times New Roman"/>
                <w:color w:val="FF0000"/>
                <w:sz w:val="18"/>
                <w:szCs w:val="18"/>
              </w:rPr>
            </w:pPr>
          </w:p>
        </w:tc>
        <w:tc>
          <w:tcPr>
            <w:tcW w:w="1236" w:type="dxa"/>
          </w:tcPr>
          <w:p w14:paraId="33002908" w14:textId="77777777" w:rsidR="00826A1F" w:rsidRDefault="00826A1F" w:rsidP="00826A1F">
            <w:pPr>
              <w:spacing w:after="0"/>
              <w:jc w:val="center"/>
              <w:rPr>
                <w:rFonts w:ascii="Times New Roman" w:hAnsi="Times New Roman" w:cs="Times New Roman"/>
                <w:sz w:val="18"/>
                <w:szCs w:val="18"/>
              </w:rPr>
            </w:pPr>
            <w:r w:rsidRPr="008933D5">
              <w:rPr>
                <w:rFonts w:ascii="Times New Roman" w:hAnsi="Times New Roman" w:cs="Times New Roman"/>
                <w:sz w:val="18"/>
                <w:szCs w:val="18"/>
              </w:rPr>
              <w:t>104,5</w:t>
            </w:r>
          </w:p>
          <w:p w14:paraId="175C5233" w14:textId="51C82A28" w:rsidR="00671A4C" w:rsidRPr="007B65A3" w:rsidRDefault="00671A4C" w:rsidP="00826A1F">
            <w:pPr>
              <w:spacing w:after="0"/>
              <w:jc w:val="center"/>
              <w:rPr>
                <w:rFonts w:ascii="Times New Roman" w:hAnsi="Times New Roman" w:cs="Times New Roman"/>
                <w:color w:val="FF0000"/>
                <w:sz w:val="18"/>
                <w:szCs w:val="18"/>
              </w:rPr>
            </w:pPr>
            <w:r>
              <w:rPr>
                <w:rFonts w:ascii="Times New Roman" w:hAnsi="Times New Roman" w:cs="Times New Roman"/>
                <w:sz w:val="18"/>
                <w:szCs w:val="18"/>
              </w:rPr>
              <w:t>110,0</w:t>
            </w:r>
          </w:p>
        </w:tc>
        <w:tc>
          <w:tcPr>
            <w:tcW w:w="1020" w:type="dxa"/>
          </w:tcPr>
          <w:p w14:paraId="4BCA2DB1" w14:textId="77777777" w:rsidR="00826A1F" w:rsidRPr="00857D15" w:rsidRDefault="00826A1F" w:rsidP="00826A1F">
            <w:pPr>
              <w:spacing w:after="0"/>
              <w:jc w:val="center"/>
              <w:rPr>
                <w:rFonts w:ascii="Times New Roman" w:hAnsi="Times New Roman" w:cs="Times New Roman"/>
                <w:sz w:val="18"/>
                <w:szCs w:val="18"/>
              </w:rPr>
            </w:pPr>
            <w:r w:rsidRPr="00857D15">
              <w:rPr>
                <w:rFonts w:ascii="Times New Roman" w:hAnsi="Times New Roman" w:cs="Times New Roman"/>
                <w:sz w:val="18"/>
                <w:szCs w:val="18"/>
              </w:rPr>
              <w:t>Россия</w:t>
            </w:r>
          </w:p>
          <w:p w14:paraId="1228696D" w14:textId="77777777" w:rsidR="00671A4C" w:rsidRPr="00857D15" w:rsidRDefault="00671A4C" w:rsidP="00671A4C">
            <w:pPr>
              <w:spacing w:after="0"/>
              <w:jc w:val="center"/>
              <w:rPr>
                <w:rFonts w:ascii="Times New Roman" w:hAnsi="Times New Roman" w:cs="Times New Roman"/>
                <w:sz w:val="18"/>
                <w:szCs w:val="18"/>
              </w:rPr>
            </w:pPr>
            <w:r w:rsidRPr="00857D15">
              <w:rPr>
                <w:rFonts w:ascii="Times New Roman" w:hAnsi="Times New Roman" w:cs="Times New Roman"/>
                <w:sz w:val="18"/>
                <w:szCs w:val="18"/>
              </w:rPr>
              <w:t>Россия</w:t>
            </w:r>
          </w:p>
          <w:p w14:paraId="2647BDDD" w14:textId="77777777" w:rsidR="00826A1F" w:rsidRPr="007B65A3" w:rsidRDefault="00826A1F" w:rsidP="00826A1F">
            <w:pPr>
              <w:spacing w:after="0"/>
              <w:jc w:val="center"/>
              <w:rPr>
                <w:rFonts w:ascii="Times New Roman" w:hAnsi="Times New Roman" w:cs="Times New Roman"/>
                <w:color w:val="FF0000"/>
                <w:sz w:val="18"/>
                <w:szCs w:val="18"/>
              </w:rPr>
            </w:pPr>
          </w:p>
        </w:tc>
        <w:tc>
          <w:tcPr>
            <w:tcW w:w="1020" w:type="dxa"/>
          </w:tcPr>
          <w:p w14:paraId="294B839B"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1304" w:type="dxa"/>
          </w:tcPr>
          <w:p w14:paraId="51048D40"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2041" w:type="dxa"/>
          </w:tcPr>
          <w:p w14:paraId="36ABB614"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r>
      <w:tr w:rsidR="00826A1F" w:rsidRPr="00EE2981" w14:paraId="4A33C6DB" w14:textId="77777777" w:rsidTr="00B2473F">
        <w:tc>
          <w:tcPr>
            <w:tcW w:w="454" w:type="dxa"/>
          </w:tcPr>
          <w:p w14:paraId="455B4270" w14:textId="77777777" w:rsidR="00826A1F" w:rsidRDefault="00826A1F">
            <w:pPr>
              <w:pStyle w:val="ConsPlusNormal"/>
              <w:rPr>
                <w:rFonts w:ascii="Times New Roman" w:hAnsi="Times New Roman" w:cs="Times New Roman"/>
              </w:rPr>
            </w:pPr>
            <w:r>
              <w:rPr>
                <w:rFonts w:ascii="Times New Roman" w:hAnsi="Times New Roman" w:cs="Times New Roman"/>
              </w:rPr>
              <w:t>4</w:t>
            </w:r>
          </w:p>
        </w:tc>
        <w:tc>
          <w:tcPr>
            <w:tcW w:w="2211" w:type="dxa"/>
          </w:tcPr>
          <w:p w14:paraId="5910A691" w14:textId="77777777" w:rsidR="00826A1F" w:rsidRPr="00EE2981" w:rsidRDefault="00826A1F" w:rsidP="00AF4D9C">
            <w:pPr>
              <w:pStyle w:val="ConsPlusNormal"/>
              <w:rPr>
                <w:rFonts w:ascii="Times New Roman" w:hAnsi="Times New Roman" w:cs="Times New Roman"/>
              </w:rPr>
            </w:pPr>
            <w:r w:rsidRPr="00EE2981">
              <w:rPr>
                <w:rFonts w:ascii="Times New Roman" w:hAnsi="Times New Roman" w:cs="Times New Roman"/>
              </w:rPr>
              <w:t>Несовершеннолетний ребенок</w:t>
            </w:r>
          </w:p>
        </w:tc>
        <w:tc>
          <w:tcPr>
            <w:tcW w:w="850" w:type="dxa"/>
          </w:tcPr>
          <w:p w14:paraId="6ED2E762" w14:textId="77777777" w:rsidR="00826A1F" w:rsidRPr="00EE2981" w:rsidRDefault="00826A1F" w:rsidP="00AF4D9C">
            <w:pPr>
              <w:pStyle w:val="ConsPlusNormal"/>
              <w:rPr>
                <w:rFonts w:ascii="Times New Roman" w:hAnsi="Times New Roman" w:cs="Times New Roman"/>
              </w:rPr>
            </w:pPr>
          </w:p>
        </w:tc>
        <w:tc>
          <w:tcPr>
            <w:tcW w:w="1083" w:type="dxa"/>
          </w:tcPr>
          <w:p w14:paraId="2C038B38"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851" w:type="dxa"/>
          </w:tcPr>
          <w:p w14:paraId="1F00BD7C"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1071" w:type="dxa"/>
          </w:tcPr>
          <w:p w14:paraId="7A72053A"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1103" w:type="dxa"/>
          </w:tcPr>
          <w:p w14:paraId="033F7158"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1020" w:type="dxa"/>
          </w:tcPr>
          <w:p w14:paraId="33EBE668" w14:textId="77777777" w:rsidR="00826A1F" w:rsidRPr="00857D15" w:rsidRDefault="00826A1F" w:rsidP="00826A1F">
            <w:pPr>
              <w:spacing w:after="0"/>
              <w:jc w:val="center"/>
              <w:rPr>
                <w:rFonts w:ascii="Times New Roman" w:hAnsi="Times New Roman" w:cs="Times New Roman"/>
                <w:sz w:val="18"/>
                <w:szCs w:val="18"/>
              </w:rPr>
            </w:pPr>
            <w:r w:rsidRPr="00857D15">
              <w:rPr>
                <w:rFonts w:ascii="Times New Roman" w:hAnsi="Times New Roman" w:cs="Times New Roman"/>
                <w:sz w:val="18"/>
                <w:szCs w:val="18"/>
              </w:rPr>
              <w:t>квартира</w:t>
            </w:r>
          </w:p>
          <w:p w14:paraId="7BF2E86A" w14:textId="77777777" w:rsidR="00826A1F" w:rsidRPr="00857D15" w:rsidRDefault="00826A1F" w:rsidP="00826A1F">
            <w:pPr>
              <w:spacing w:after="0"/>
              <w:jc w:val="center"/>
              <w:rPr>
                <w:rFonts w:ascii="Times New Roman" w:hAnsi="Times New Roman" w:cs="Times New Roman"/>
                <w:sz w:val="18"/>
                <w:szCs w:val="18"/>
              </w:rPr>
            </w:pPr>
            <w:r w:rsidRPr="00857D15">
              <w:rPr>
                <w:rFonts w:ascii="Times New Roman" w:hAnsi="Times New Roman" w:cs="Times New Roman"/>
                <w:sz w:val="18"/>
                <w:szCs w:val="18"/>
              </w:rPr>
              <w:t>квартира</w:t>
            </w:r>
          </w:p>
        </w:tc>
        <w:tc>
          <w:tcPr>
            <w:tcW w:w="1236" w:type="dxa"/>
          </w:tcPr>
          <w:p w14:paraId="30CB2A09" w14:textId="77777777" w:rsidR="00826A1F" w:rsidRDefault="00826A1F" w:rsidP="00826A1F">
            <w:pPr>
              <w:spacing w:after="0"/>
              <w:jc w:val="center"/>
              <w:rPr>
                <w:rFonts w:ascii="Times New Roman" w:hAnsi="Times New Roman" w:cs="Times New Roman"/>
                <w:sz w:val="18"/>
                <w:szCs w:val="18"/>
              </w:rPr>
            </w:pPr>
            <w:r>
              <w:rPr>
                <w:rFonts w:ascii="Times New Roman" w:hAnsi="Times New Roman" w:cs="Times New Roman"/>
                <w:sz w:val="18"/>
                <w:szCs w:val="18"/>
              </w:rPr>
              <w:t>38,5</w:t>
            </w:r>
          </w:p>
          <w:p w14:paraId="7D187B19" w14:textId="77777777" w:rsidR="00826A1F" w:rsidRPr="00857D15" w:rsidRDefault="00826A1F" w:rsidP="00826A1F">
            <w:pPr>
              <w:spacing w:after="0"/>
              <w:jc w:val="center"/>
              <w:rPr>
                <w:rFonts w:ascii="Times New Roman" w:hAnsi="Times New Roman" w:cs="Times New Roman"/>
                <w:sz w:val="18"/>
                <w:szCs w:val="18"/>
              </w:rPr>
            </w:pPr>
            <w:r>
              <w:rPr>
                <w:rFonts w:ascii="Times New Roman" w:hAnsi="Times New Roman" w:cs="Times New Roman"/>
                <w:sz w:val="18"/>
                <w:szCs w:val="18"/>
              </w:rPr>
              <w:t>97,3</w:t>
            </w:r>
          </w:p>
        </w:tc>
        <w:tc>
          <w:tcPr>
            <w:tcW w:w="1020" w:type="dxa"/>
          </w:tcPr>
          <w:p w14:paraId="2F377A80" w14:textId="77777777" w:rsidR="00826A1F" w:rsidRPr="00857D15" w:rsidRDefault="00826A1F" w:rsidP="00826A1F">
            <w:pPr>
              <w:spacing w:after="0"/>
              <w:jc w:val="center"/>
              <w:rPr>
                <w:rFonts w:ascii="Times New Roman" w:hAnsi="Times New Roman" w:cs="Times New Roman"/>
                <w:sz w:val="18"/>
                <w:szCs w:val="18"/>
              </w:rPr>
            </w:pPr>
            <w:r w:rsidRPr="00857D15">
              <w:rPr>
                <w:rFonts w:ascii="Times New Roman" w:hAnsi="Times New Roman" w:cs="Times New Roman"/>
                <w:sz w:val="18"/>
                <w:szCs w:val="18"/>
              </w:rPr>
              <w:t>Россия</w:t>
            </w:r>
          </w:p>
          <w:p w14:paraId="7E634342" w14:textId="77777777" w:rsidR="00826A1F" w:rsidRPr="00857D15" w:rsidRDefault="00826A1F" w:rsidP="00826A1F">
            <w:pPr>
              <w:spacing w:after="0"/>
              <w:jc w:val="center"/>
              <w:rPr>
                <w:rFonts w:ascii="Times New Roman" w:hAnsi="Times New Roman" w:cs="Times New Roman"/>
                <w:sz w:val="18"/>
                <w:szCs w:val="18"/>
              </w:rPr>
            </w:pPr>
            <w:r w:rsidRPr="00857D15">
              <w:rPr>
                <w:rFonts w:ascii="Times New Roman" w:hAnsi="Times New Roman" w:cs="Times New Roman"/>
                <w:sz w:val="18"/>
                <w:szCs w:val="18"/>
              </w:rPr>
              <w:t>Россия</w:t>
            </w:r>
          </w:p>
        </w:tc>
        <w:tc>
          <w:tcPr>
            <w:tcW w:w="1020" w:type="dxa"/>
          </w:tcPr>
          <w:p w14:paraId="4118351C"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1304" w:type="dxa"/>
          </w:tcPr>
          <w:p w14:paraId="58BA5002"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c>
          <w:tcPr>
            <w:tcW w:w="2041" w:type="dxa"/>
          </w:tcPr>
          <w:p w14:paraId="7E9C3896" w14:textId="77777777" w:rsidR="00826A1F" w:rsidRPr="00EE2981" w:rsidRDefault="00826A1F" w:rsidP="00826A1F">
            <w:pPr>
              <w:pStyle w:val="ConsPlusNormal"/>
              <w:jc w:val="center"/>
              <w:rPr>
                <w:rFonts w:ascii="Times New Roman" w:hAnsi="Times New Roman" w:cs="Times New Roman"/>
              </w:rPr>
            </w:pPr>
            <w:r>
              <w:rPr>
                <w:rFonts w:ascii="Times New Roman" w:hAnsi="Times New Roman" w:cs="Times New Roman"/>
              </w:rPr>
              <w:t>-</w:t>
            </w:r>
          </w:p>
        </w:tc>
      </w:tr>
    </w:tbl>
    <w:p w14:paraId="3F609CD8" w14:textId="77777777" w:rsidR="00EE2981" w:rsidRPr="00EE2981" w:rsidRDefault="00EE2981">
      <w:pPr>
        <w:pStyle w:val="ConsPlusNormal"/>
        <w:jc w:val="both"/>
        <w:rPr>
          <w:rFonts w:ascii="Times New Roman" w:hAnsi="Times New Roman" w:cs="Times New Roman"/>
        </w:rPr>
      </w:pPr>
    </w:p>
    <w:p w14:paraId="786DE9C6" w14:textId="77777777" w:rsidR="00EE2981" w:rsidRDefault="00EE2981">
      <w:pPr>
        <w:pStyle w:val="ConsPlusNormal"/>
        <w:ind w:firstLine="540"/>
        <w:jc w:val="both"/>
      </w:pPr>
      <w:r>
        <w:t>--------------------------------</w:t>
      </w:r>
    </w:p>
    <w:p w14:paraId="2BAE52EF" w14:textId="77777777" w:rsidR="00EE2981" w:rsidRDefault="00EE2981">
      <w:pPr>
        <w:pStyle w:val="ConsPlusNormal"/>
        <w:spacing w:before="220"/>
        <w:ind w:firstLine="540"/>
        <w:jc w:val="both"/>
      </w:pPr>
      <w:bookmarkStart w:id="0" w:name="P71"/>
      <w:bookmarkEnd w:id="0"/>
      <w:r>
        <w:t>&lt;1&gt; В случае если в отчетном периоде лицу, замещающему государственную должность Республики Дагестан, за исключением депутата Народного Собрания Республики Дагестан, государственному гражданскому служащему Республики Дагестан, руководителю государственного учреждения Республики Дагестан, его супруге (супругу)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14:paraId="59B053FE" w14:textId="77777777" w:rsidR="007A7708" w:rsidRDefault="00EE2981" w:rsidP="00AF6B93">
      <w:pPr>
        <w:pStyle w:val="ConsPlusNormal"/>
        <w:spacing w:before="220"/>
        <w:ind w:firstLine="540"/>
        <w:jc w:val="both"/>
      </w:pPr>
      <w:bookmarkStart w:id="1" w:name="P72"/>
      <w:bookmarkEnd w:id="1"/>
      <w:r>
        <w:t>&lt;2&gt; Сведения указываются, если сумма сделки превышает общий доход лица, замещающего государственную должность Республики Дагестан, за исключением депутата Народного Собрания Республики Дагестан, государственного гражданского служащего Республики Дагестан, руководителя государственного учреждения Республики Дагестан, его супруги (супруга) за три последних года, предшествующих совершению сделки.</w:t>
      </w:r>
    </w:p>
    <w:sectPr w:rsidR="007A7708" w:rsidSect="00AF6B93">
      <w:pgSz w:w="16838" w:h="11906" w:orient="landscape"/>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981"/>
    <w:rsid w:val="00382A27"/>
    <w:rsid w:val="00671A4C"/>
    <w:rsid w:val="00737E41"/>
    <w:rsid w:val="007A7708"/>
    <w:rsid w:val="00826A1F"/>
    <w:rsid w:val="008758DE"/>
    <w:rsid w:val="00A47C93"/>
    <w:rsid w:val="00AF6B93"/>
    <w:rsid w:val="00B2473F"/>
    <w:rsid w:val="00DF2B3F"/>
    <w:rsid w:val="00EE2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5006"/>
  <w15:docId w15:val="{96C935CB-1143-4DCF-A4FD-D12B73F1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A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2981"/>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97B43-375F-4C27-8E39-5B1B38C0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329</Words>
  <Characters>1879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Магомедова Светлана Алаутдиновна</dc:creator>
  <cp:lastModifiedBy>Чартаева Шахризат Шамильевна</cp:lastModifiedBy>
  <cp:revision>8</cp:revision>
  <dcterms:created xsi:type="dcterms:W3CDTF">2024-03-28T09:21:00Z</dcterms:created>
  <dcterms:modified xsi:type="dcterms:W3CDTF">2024-04-04T13:47:00Z</dcterms:modified>
</cp:coreProperties>
</file>